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FAEA4">
      <w:pPr>
        <w:spacing w:before="191" w:line="240" w:lineRule="auto"/>
        <w:ind w:firstLine="7"/>
      </w:pPr>
      <w:r>
        <w:rPr>
          <w:position w:val="-1"/>
        </w:rPr>
        <w:drawing>
          <wp:inline distT="0" distB="0" distL="114300" distR="114300">
            <wp:extent cx="868680" cy="808990"/>
            <wp:effectExtent l="0" t="0" r="7620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42E9C681">
      <w:pPr>
        <w:pStyle w:val="2"/>
        <w:spacing w:before="276" w:line="192" w:lineRule="auto"/>
        <w:ind w:left="557"/>
        <w:rPr>
          <w:sz w:val="27"/>
          <w:szCs w:val="27"/>
        </w:rPr>
      </w:pPr>
      <w:r>
        <w:rPr>
          <w:b/>
          <w:bCs/>
          <w:sz w:val="27"/>
          <w:szCs w:val="27"/>
        </w:rPr>
        <w:t>TP</w:t>
      </w:r>
      <w:r>
        <w:rPr>
          <w:b/>
          <w:bCs/>
          <w:spacing w:val="5"/>
          <w:sz w:val="27"/>
          <w:szCs w:val="27"/>
        </w:rPr>
        <w:t>53(R282W)</w:t>
      </w:r>
    </w:p>
    <w:p w14:paraId="0B42D70F">
      <w:pPr>
        <w:pStyle w:val="2"/>
        <w:spacing w:before="247" w:line="192" w:lineRule="auto"/>
        <w:ind w:left="555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 w:val="0"/>
          <w:bCs w:val="0"/>
          <w:spacing w:val="11"/>
          <w:lang w:val="en-US" w:eastAsia="zh-CN"/>
        </w:rPr>
        <w:t>CR-R</w:t>
      </w:r>
      <w:r>
        <w:rPr>
          <w:b w:val="0"/>
          <w:bCs w:val="0"/>
          <w:spacing w:val="11"/>
        </w:rPr>
        <w:t>2116</w:t>
      </w:r>
      <w:r>
        <w:rPr>
          <w:spacing w:val="11"/>
        </w:rPr>
        <w:t>5</w:t>
      </w:r>
    </w:p>
    <w:p w14:paraId="386FBCCA">
      <w:pPr>
        <w:pStyle w:val="2"/>
        <w:spacing w:before="128" w:line="192" w:lineRule="auto"/>
        <w:ind w:left="555"/>
      </w:pPr>
      <w:r>
        <w:rPr>
          <w:b/>
          <w:bCs/>
        </w:rPr>
        <w:t>Gene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6"/>
        </w:rPr>
        <w:t>:</w:t>
      </w:r>
      <w:r>
        <w:rPr>
          <w:b/>
          <w:bCs/>
          <w:spacing w:val="9"/>
        </w:rPr>
        <w:t xml:space="preserve"> </w:t>
      </w:r>
      <w:r>
        <w:t>TP</w:t>
      </w:r>
      <w:r>
        <w:rPr>
          <w:spacing w:val="16"/>
        </w:rPr>
        <w:t>53</w:t>
      </w:r>
    </w:p>
    <w:p w14:paraId="05672F40">
      <w:pPr>
        <w:pStyle w:val="2"/>
        <w:spacing w:before="60" w:line="271" w:lineRule="exact"/>
        <w:ind w:left="549"/>
      </w:pPr>
      <w:r>
        <w:pict>
          <v:shape id="_x0000_s1027" o:spid="_x0000_s1027" style="position:absolute;left:0pt;margin-left:0.35pt;margin-top:25.25pt;height:0.75pt;width:477.85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position w:val="3"/>
        </w:rPr>
        <w:t>Description</w:t>
      </w:r>
      <w:r>
        <w:rPr>
          <w:b/>
          <w:bCs/>
          <w:spacing w:val="16"/>
          <w:position w:val="3"/>
        </w:rPr>
        <w:t xml:space="preserve">: </w:t>
      </w:r>
      <w:r>
        <w:rPr>
          <w:position w:val="3"/>
        </w:rPr>
        <w:t>Anti</w:t>
      </w:r>
      <w:r>
        <w:rPr>
          <w:spacing w:val="16"/>
          <w:position w:val="3"/>
        </w:rPr>
        <w:t>-</w:t>
      </w:r>
      <w:r>
        <w:rPr>
          <w:position w:val="3"/>
        </w:rPr>
        <w:t>TP</w:t>
      </w:r>
      <w:r>
        <w:rPr>
          <w:spacing w:val="16"/>
          <w:position w:val="3"/>
        </w:rPr>
        <w:t xml:space="preserve">53(R282W) </w:t>
      </w:r>
      <w:r>
        <w:rPr>
          <w:position w:val="3"/>
        </w:rPr>
        <w:t>Rabbit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Polyclonal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Antibody</w:t>
      </w:r>
    </w:p>
    <w:p w14:paraId="4B3954DC">
      <w:pPr>
        <w:spacing w:before="33"/>
      </w:pPr>
    </w:p>
    <w:p w14:paraId="3BE08CB9">
      <w:pPr>
        <w:sectPr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4F500B57">
      <w:pPr>
        <w:pStyle w:val="2"/>
        <w:spacing w:before="54" w:line="315" w:lineRule="auto"/>
        <w:ind w:left="546" w:right="397" w:firstLine="4"/>
        <w:jc w:val="both"/>
      </w:pPr>
      <w:r>
        <w:rPr>
          <w:b/>
          <w:bCs/>
        </w:rPr>
        <w:t>Background</w:t>
      </w:r>
      <w:r>
        <w:rPr>
          <w:b/>
          <w:bCs/>
          <w:spacing w:val="9"/>
        </w:rPr>
        <w:t xml:space="preserve">:   </w:t>
      </w:r>
      <w:r>
        <w:rPr>
          <w:spacing w:val="9"/>
        </w:rPr>
        <w:t xml:space="preserve">p53   </w:t>
      </w:r>
      <w:r>
        <w:t>protein</w:t>
      </w:r>
      <w:r>
        <w:rPr>
          <w:spacing w:val="9"/>
        </w:rPr>
        <w:t xml:space="preserve">   </w:t>
      </w:r>
      <w:r>
        <w:t>acts</w:t>
      </w:r>
      <w:r>
        <w:rPr>
          <w:spacing w:val="9"/>
        </w:rPr>
        <w:t xml:space="preserve">   </w:t>
      </w:r>
      <w:r>
        <w:t>as</w:t>
      </w:r>
      <w:r>
        <w:rPr>
          <w:spacing w:val="9"/>
        </w:rPr>
        <w:t xml:space="preserve">   </w:t>
      </w:r>
      <w:r>
        <w:t>a</w:t>
      </w:r>
      <w:r>
        <w:rPr>
          <w:spacing w:val="5"/>
        </w:rPr>
        <w:t xml:space="preserve">   </w:t>
      </w:r>
      <w:r>
        <w:t xml:space="preserve">tumor </w:t>
      </w:r>
      <w:r>
        <w:rPr>
          <w:spacing w:val="4"/>
        </w:rPr>
        <w:t>suppressor  in</w:t>
      </w:r>
      <w:r>
        <w:rPr>
          <w:spacing w:val="11"/>
        </w:rPr>
        <w:t xml:space="preserve">  </w:t>
      </w:r>
      <w:r>
        <w:rPr>
          <w:spacing w:val="4"/>
        </w:rPr>
        <w:t>many</w:t>
      </w:r>
      <w:r>
        <w:rPr>
          <w:spacing w:val="11"/>
        </w:rPr>
        <w:t xml:space="preserve">  </w:t>
      </w:r>
      <w:r>
        <w:rPr>
          <w:spacing w:val="4"/>
        </w:rPr>
        <w:t>tumor</w:t>
      </w:r>
      <w:r>
        <w:rPr>
          <w:spacing w:val="10"/>
        </w:rPr>
        <w:t xml:space="preserve">  </w:t>
      </w:r>
      <w:r>
        <w:rPr>
          <w:spacing w:val="4"/>
        </w:rPr>
        <w:t>types</w:t>
      </w:r>
      <w:r>
        <w:rPr>
          <w:spacing w:val="14"/>
        </w:rPr>
        <w:t xml:space="preserve">  </w:t>
      </w:r>
      <w:r>
        <w:rPr>
          <w:spacing w:val="4"/>
        </w:rPr>
        <w:t>and</w:t>
      </w:r>
      <w:r>
        <w:rPr>
          <w:spacing w:val="12"/>
          <w:w w:val="101"/>
        </w:rPr>
        <w:t xml:space="preserve">  </w:t>
      </w:r>
      <w:r>
        <w:rPr>
          <w:spacing w:val="4"/>
        </w:rPr>
        <w:t>induces</w:t>
      </w:r>
      <w:r>
        <w:t xml:space="preserve"> </w:t>
      </w:r>
      <w:r>
        <w:rPr>
          <w:spacing w:val="4"/>
        </w:rPr>
        <w:t>growth</w:t>
      </w:r>
      <w:r>
        <w:rPr>
          <w:spacing w:val="17"/>
          <w:w w:val="101"/>
        </w:rPr>
        <w:t xml:space="preserve">  </w:t>
      </w:r>
      <w:r>
        <w:rPr>
          <w:spacing w:val="4"/>
        </w:rPr>
        <w:t>arrest</w:t>
      </w:r>
      <w:r>
        <w:rPr>
          <w:spacing w:val="16"/>
          <w:w w:val="101"/>
        </w:rPr>
        <w:t xml:space="preserve">  </w:t>
      </w:r>
      <w:r>
        <w:rPr>
          <w:spacing w:val="4"/>
        </w:rPr>
        <w:t>or</w:t>
      </w:r>
      <w:r>
        <w:rPr>
          <w:spacing w:val="17"/>
        </w:rPr>
        <w:t xml:space="preserve">  </w:t>
      </w:r>
      <w:r>
        <w:rPr>
          <w:spacing w:val="4"/>
        </w:rPr>
        <w:t>apoptosis</w:t>
      </w:r>
      <w:r>
        <w:rPr>
          <w:spacing w:val="16"/>
          <w:w w:val="101"/>
        </w:rPr>
        <w:t xml:space="preserve">  </w:t>
      </w:r>
      <w:r>
        <w:rPr>
          <w:spacing w:val="4"/>
        </w:rPr>
        <w:t>dep</w:t>
      </w:r>
      <w:r>
        <w:rPr>
          <w:spacing w:val="3"/>
        </w:rPr>
        <w:t>ending</w:t>
      </w:r>
      <w:r>
        <w:rPr>
          <w:spacing w:val="17"/>
          <w:w w:val="101"/>
        </w:rPr>
        <w:t xml:space="preserve">  </w:t>
      </w:r>
      <w:r>
        <w:rPr>
          <w:spacing w:val="3"/>
        </w:rPr>
        <w:t>on  the</w:t>
      </w:r>
      <w:r>
        <w:t xml:space="preserve"> </w:t>
      </w:r>
      <w:r>
        <w:rPr>
          <w:spacing w:val="3"/>
        </w:rPr>
        <w:t>physiological</w:t>
      </w:r>
      <w:r>
        <w:rPr>
          <w:spacing w:val="5"/>
        </w:rPr>
        <w:t xml:space="preserve">    </w:t>
      </w:r>
      <w:r>
        <w:rPr>
          <w:spacing w:val="3"/>
        </w:rPr>
        <w:t>circumstances</w:t>
      </w:r>
      <w:r>
        <w:rPr>
          <w:spacing w:val="1"/>
        </w:rPr>
        <w:t xml:space="preserve">    </w:t>
      </w:r>
      <w:r>
        <w:rPr>
          <w:spacing w:val="3"/>
        </w:rPr>
        <w:t>and</w:t>
      </w:r>
      <w:r>
        <w:rPr>
          <w:spacing w:val="1"/>
        </w:rPr>
        <w:t xml:space="preserve">    </w:t>
      </w:r>
      <w:r>
        <w:rPr>
          <w:spacing w:val="3"/>
        </w:rPr>
        <w:t>cell</w:t>
      </w:r>
      <w:r>
        <w:rPr>
          <w:spacing w:val="17"/>
        </w:rPr>
        <w:t xml:space="preserve">   </w:t>
      </w:r>
      <w:r>
        <w:rPr>
          <w:spacing w:val="3"/>
        </w:rPr>
        <w:t>type.</w:t>
      </w:r>
    </w:p>
    <w:p w14:paraId="23D3BFE4">
      <w:pPr>
        <w:pStyle w:val="2"/>
        <w:spacing w:before="40" w:line="335" w:lineRule="auto"/>
        <w:ind w:left="553" w:right="377" w:hanging="3"/>
      </w:pPr>
      <w:r>
        <w:rPr>
          <w:spacing w:val="4"/>
        </w:rPr>
        <w:t>Defects  in  TP53</w:t>
      </w:r>
      <w:r>
        <w:rPr>
          <w:spacing w:val="9"/>
        </w:rPr>
        <w:t xml:space="preserve">  </w:t>
      </w:r>
      <w:r>
        <w:rPr>
          <w:spacing w:val="4"/>
        </w:rPr>
        <w:t>are</w:t>
      </w:r>
      <w:r>
        <w:rPr>
          <w:spacing w:val="9"/>
        </w:rPr>
        <w:t xml:space="preserve">  </w:t>
      </w:r>
      <w:r>
        <w:rPr>
          <w:spacing w:val="4"/>
        </w:rPr>
        <w:t>found</w:t>
      </w:r>
      <w:r>
        <w:rPr>
          <w:spacing w:val="8"/>
        </w:rPr>
        <w:t xml:space="preserve">  </w:t>
      </w:r>
      <w:r>
        <w:rPr>
          <w:spacing w:val="4"/>
        </w:rPr>
        <w:t>in</w:t>
      </w:r>
      <w:r>
        <w:rPr>
          <w:spacing w:val="6"/>
        </w:rPr>
        <w:t xml:space="preserve">  </w:t>
      </w:r>
      <w:r>
        <w:rPr>
          <w:spacing w:val="4"/>
        </w:rPr>
        <w:t>many</w:t>
      </w:r>
      <w:r>
        <w:rPr>
          <w:spacing w:val="6"/>
        </w:rPr>
        <w:t xml:space="preserve">  </w:t>
      </w:r>
      <w:r>
        <w:rPr>
          <w:spacing w:val="4"/>
        </w:rPr>
        <w:t>ty</w:t>
      </w:r>
      <w:r>
        <w:rPr>
          <w:spacing w:val="3"/>
        </w:rPr>
        <w:t>pes</w:t>
      </w:r>
      <w:r>
        <w:rPr>
          <w:spacing w:val="9"/>
        </w:rPr>
        <w:t xml:space="preserve">  </w:t>
      </w:r>
      <w:r>
        <w:rPr>
          <w:spacing w:val="3"/>
        </w:rPr>
        <w:t>of</w:t>
      </w:r>
      <w:r>
        <w:rPr>
          <w:spacing w:val="1"/>
        </w:rPr>
        <w:t xml:space="preserve"> </w:t>
      </w:r>
      <w:r>
        <w:rPr>
          <w:spacing w:val="3"/>
        </w:rPr>
        <w:t>cancers.</w:t>
      </w:r>
    </w:p>
    <w:p w14:paraId="75F8659B">
      <w:pPr>
        <w:pStyle w:val="2"/>
        <w:spacing w:before="272" w:line="325" w:lineRule="auto"/>
        <w:ind w:left="548" w:right="399" w:firstLine="2"/>
        <w:jc w:val="both"/>
      </w:pPr>
      <w:r>
        <w:rPr>
          <w:b/>
          <w:bCs/>
          <w:spacing w:val="4"/>
        </w:rPr>
        <w:t xml:space="preserve">Immunogen:   </w:t>
      </w:r>
      <w:r>
        <w:rPr>
          <w:spacing w:val="4"/>
        </w:rPr>
        <w:t>A</w:t>
      </w:r>
      <w:r>
        <w:rPr>
          <w:spacing w:val="12"/>
        </w:rPr>
        <w:t xml:space="preserve">   </w:t>
      </w:r>
      <w:r>
        <w:rPr>
          <w:spacing w:val="4"/>
        </w:rPr>
        <w:t>synthetic   peptide   near</w:t>
      </w:r>
      <w:r>
        <w:rPr>
          <w:spacing w:val="5"/>
        </w:rPr>
        <w:t xml:space="preserve">   </w:t>
      </w:r>
      <w:r>
        <w:rPr>
          <w:spacing w:val="4"/>
        </w:rPr>
        <w:t>the</w:t>
      </w:r>
      <w:r>
        <w:rPr>
          <w:spacing w:val="1"/>
        </w:rPr>
        <w:t xml:space="preserve"> </w:t>
      </w:r>
      <w:r>
        <w:rPr>
          <w:spacing w:val="4"/>
        </w:rPr>
        <w:t>C-terminus</w:t>
      </w:r>
      <w:r>
        <w:rPr>
          <w:spacing w:val="52"/>
        </w:rPr>
        <w:t xml:space="preserve"> </w:t>
      </w:r>
      <w:r>
        <w:rPr>
          <w:spacing w:val="4"/>
        </w:rPr>
        <w:t>of</w:t>
      </w:r>
      <w:r>
        <w:rPr>
          <w:spacing w:val="16"/>
        </w:rPr>
        <w:t xml:space="preserve"> </w:t>
      </w:r>
      <w:r>
        <w:rPr>
          <w:spacing w:val="4"/>
        </w:rPr>
        <w:t>human</w:t>
      </w:r>
      <w:r>
        <w:rPr>
          <w:spacing w:val="43"/>
        </w:rPr>
        <w:t xml:space="preserve"> </w:t>
      </w:r>
      <w:r>
        <w:rPr>
          <w:spacing w:val="4"/>
        </w:rPr>
        <w:t>TP53</w:t>
      </w:r>
      <w:r>
        <w:rPr>
          <w:spacing w:val="37"/>
          <w:w w:val="101"/>
        </w:rPr>
        <w:t xml:space="preserve"> </w:t>
      </w:r>
      <w:r>
        <w:rPr>
          <w:spacing w:val="4"/>
        </w:rPr>
        <w:t>which</w:t>
      </w:r>
      <w:r>
        <w:rPr>
          <w:spacing w:val="42"/>
          <w:w w:val="101"/>
        </w:rPr>
        <w:t xml:space="preserve"> </w:t>
      </w:r>
      <w:r>
        <w:rPr>
          <w:spacing w:val="4"/>
        </w:rPr>
        <w:t>includes</w:t>
      </w:r>
      <w:r>
        <w:rPr>
          <w:spacing w:val="38"/>
        </w:rPr>
        <w:t xml:space="preserve"> </w:t>
      </w:r>
      <w:r>
        <w:rPr>
          <w:spacing w:val="4"/>
        </w:rPr>
        <w:t>the</w:t>
      </w:r>
      <w:r>
        <w:t xml:space="preserve"> mutation</w:t>
      </w:r>
      <w:r>
        <w:rPr>
          <w:spacing w:val="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</w:t>
      </w:r>
      <w:r>
        <w:rPr>
          <w:spacing w:val="15"/>
        </w:rPr>
        <w:t>282W.</w:t>
      </w:r>
    </w:p>
    <w:p w14:paraId="21F925FB">
      <w:pPr>
        <w:pStyle w:val="2"/>
        <w:spacing w:before="68" w:line="304" w:lineRule="auto"/>
        <w:ind w:left="551" w:right="874" w:firstLine="3"/>
      </w:pPr>
      <w:r>
        <w:rPr>
          <w:b/>
          <w:bCs/>
          <w:spacing w:val="4"/>
        </w:rPr>
        <w:t xml:space="preserve">Tested applications: </w:t>
      </w:r>
      <w:r>
        <w:rPr>
          <w:spacing w:val="4"/>
        </w:rPr>
        <w:t>ELISA, WB, IHC,</w:t>
      </w:r>
      <w:r>
        <w:rPr>
          <w:spacing w:val="11"/>
        </w:rPr>
        <w:t xml:space="preserve"> </w:t>
      </w:r>
      <w:r>
        <w:rPr>
          <w:spacing w:val="4"/>
        </w:rPr>
        <w:t>IF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11C12EE7">
      <w:pPr>
        <w:pStyle w:val="2"/>
        <w:spacing w:before="41" w:line="191" w:lineRule="auto"/>
        <w:ind w:left="551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66ECFC30">
      <w:pPr>
        <w:pStyle w:val="2"/>
        <w:spacing w:before="129" w:line="191" w:lineRule="auto"/>
        <w:ind w:left="549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1:100-1:1000</w:t>
      </w:r>
    </w:p>
    <w:p w14:paraId="4637AAD6">
      <w:pPr>
        <w:pStyle w:val="2"/>
        <w:spacing w:before="129" w:line="191" w:lineRule="auto"/>
        <w:ind w:left="552"/>
      </w:pPr>
      <w:r>
        <w:t>IHC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1:100-1:1000</w:t>
      </w:r>
    </w:p>
    <w:p w14:paraId="46853DAA">
      <w:pPr>
        <w:pStyle w:val="2"/>
        <w:spacing w:before="62" w:line="271" w:lineRule="exact"/>
        <w:ind w:left="555"/>
      </w:pPr>
      <w:r>
        <w:rPr>
          <w:b/>
          <w:bCs/>
          <w:position w:val="3"/>
        </w:rPr>
        <w:t>Concentration</w:t>
      </w:r>
      <w:r>
        <w:rPr>
          <w:b/>
          <w:bCs/>
          <w:spacing w:val="14"/>
          <w:position w:val="3"/>
        </w:rPr>
        <w:t xml:space="preserve">: </w:t>
      </w:r>
      <w:r>
        <w:rPr>
          <w:spacing w:val="14"/>
          <w:position w:val="3"/>
        </w:rPr>
        <w:t xml:space="preserve">0.1 </w:t>
      </w:r>
      <w:r>
        <w:rPr>
          <w:position w:val="3"/>
        </w:rPr>
        <w:t>mg</w:t>
      </w:r>
      <w:r>
        <w:rPr>
          <w:spacing w:val="14"/>
          <w:position w:val="3"/>
        </w:rPr>
        <w:t>/</w:t>
      </w:r>
      <w:r>
        <w:rPr>
          <w:position w:val="3"/>
        </w:rPr>
        <w:t>ml</w:t>
      </w:r>
    </w:p>
    <w:p w14:paraId="32B50A4E">
      <w:pPr>
        <w:pStyle w:val="2"/>
        <w:spacing w:before="105" w:line="195" w:lineRule="auto"/>
        <w:ind w:left="551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Rabbit</w:t>
      </w:r>
    </w:p>
    <w:p w14:paraId="6B4454DF">
      <w:pPr>
        <w:pStyle w:val="2"/>
        <w:spacing w:before="61" w:line="271" w:lineRule="exact"/>
        <w:ind w:left="555"/>
      </w:pPr>
      <w:r>
        <w:rPr>
          <w:b/>
          <w:bCs/>
          <w:spacing w:val="3"/>
          <w:position w:val="3"/>
        </w:rPr>
        <w:t xml:space="preserve">Clonality: </w:t>
      </w:r>
      <w:r>
        <w:rPr>
          <w:spacing w:val="3"/>
          <w:position w:val="3"/>
        </w:rPr>
        <w:t>Polyclonal</w:t>
      </w:r>
    </w:p>
    <w:p w14:paraId="5F7A0A94">
      <w:pPr>
        <w:pStyle w:val="2"/>
        <w:spacing w:before="41" w:line="271" w:lineRule="exact"/>
        <w:ind w:left="552"/>
      </w:pPr>
      <w:r>
        <w:rPr>
          <w:b/>
          <w:bCs/>
          <w:spacing w:val="3"/>
          <w:position w:val="3"/>
        </w:rPr>
        <w:t xml:space="preserve">Purity: </w:t>
      </w:r>
      <w:r>
        <w:rPr>
          <w:spacing w:val="3"/>
          <w:position w:val="3"/>
        </w:rPr>
        <w:t>Purified from</w:t>
      </w:r>
      <w:r>
        <w:rPr>
          <w:spacing w:val="27"/>
          <w:w w:val="101"/>
          <w:position w:val="3"/>
        </w:rPr>
        <w:t xml:space="preserve"> </w:t>
      </w:r>
      <w:r>
        <w:rPr>
          <w:spacing w:val="3"/>
          <w:position w:val="3"/>
        </w:rPr>
        <w:t>serum</w:t>
      </w:r>
    </w:p>
    <w:p w14:paraId="24AD8D68">
      <w:pPr>
        <w:pStyle w:val="2"/>
        <w:spacing w:before="105" w:line="311" w:lineRule="auto"/>
        <w:ind w:left="557" w:right="3154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6CCD63E1">
      <w:pPr>
        <w:pStyle w:val="2"/>
        <w:spacing w:before="28" w:line="195" w:lineRule="auto"/>
        <w:ind w:left="550"/>
      </w:pPr>
      <w:r>
        <w:rPr>
          <w:spacing w:val="3"/>
        </w:rPr>
        <w:t>Preservative: no</w:t>
      </w:r>
    </w:p>
    <w:p w14:paraId="13A45BFA">
      <w:pPr>
        <w:pStyle w:val="2"/>
        <w:spacing w:before="62" w:line="291" w:lineRule="auto"/>
        <w:ind w:left="554" w:right="512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6"/>
        </w:rPr>
        <w:t>7.4,</w:t>
      </w:r>
      <w:r>
        <w:rPr>
          <w:spacing w:val="29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>, 50%</w:t>
      </w:r>
      <w:r>
        <w:rPr>
          <w:spacing w:val="11"/>
        </w:rPr>
        <w:t xml:space="preserve"> </w:t>
      </w:r>
      <w:r>
        <w:t>glycerol</w:t>
      </w:r>
    </w:p>
    <w:p w14:paraId="0AFE0917">
      <w:pPr>
        <w:pStyle w:val="2"/>
        <w:spacing w:before="42" w:line="325" w:lineRule="auto"/>
        <w:ind w:left="548" w:right="1095" w:firstLine="9"/>
      </w:pPr>
      <w:r>
        <w:rPr>
          <w:b/>
          <w:bCs/>
        </w:rPr>
        <w:t>Species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1"/>
        </w:rPr>
        <w:t xml:space="preserve">: </w:t>
      </w:r>
      <w:r>
        <w:t>Anti</w:t>
      </w:r>
      <w:r>
        <w:rPr>
          <w:spacing w:val="11"/>
        </w:rPr>
        <w:t>-</w:t>
      </w:r>
      <w:r>
        <w:t>TP</w:t>
      </w:r>
      <w:r>
        <w:rPr>
          <w:spacing w:val="11"/>
        </w:rPr>
        <w:t>53(R282W)</w:t>
      </w:r>
      <w:r>
        <w:rPr>
          <w:spacing w:val="7"/>
        </w:rPr>
        <w:t xml:space="preserve"> </w:t>
      </w:r>
      <w:r>
        <w:t>antibody</w:t>
      </w:r>
      <w:r>
        <w:rPr>
          <w:spacing w:val="14"/>
        </w:rPr>
        <w:t xml:space="preserve"> </w:t>
      </w:r>
      <w:r>
        <w:t>recognizes</w:t>
      </w:r>
      <w:r>
        <w:rPr>
          <w:spacing w:val="14"/>
        </w:rPr>
        <w:t xml:space="preserve"> </w:t>
      </w:r>
      <w:r>
        <w:t>TP</w:t>
      </w:r>
      <w:r>
        <w:rPr>
          <w:spacing w:val="14"/>
        </w:rPr>
        <w:t xml:space="preserve">53(R282W) </w:t>
      </w:r>
      <w:r>
        <w:t xml:space="preserve">of     </w:t>
      </w:r>
      <w:r>
        <w:rPr>
          <w:spacing w:val="3"/>
        </w:rPr>
        <w:t>vertebrates.</w:t>
      </w:r>
    </w:p>
    <w:p w14:paraId="750C6059">
      <w:pPr>
        <w:pStyle w:val="2"/>
        <w:spacing w:before="64" w:line="275" w:lineRule="auto"/>
        <w:ind w:left="555" w:right="841" w:firstLine="2"/>
      </w:pPr>
      <w:r>
        <w:rPr>
          <w:b/>
          <w:bCs/>
        </w:rPr>
        <w:t>Storage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4"/>
        </w:rPr>
        <w:t>:</w:t>
      </w:r>
      <w:r>
        <w:rPr>
          <w:b/>
          <w:bCs/>
          <w:spacing w:val="23"/>
        </w:rPr>
        <w:t xml:space="preserve"> </w:t>
      </w:r>
      <w:r>
        <w:t>Store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-20°C.</w:t>
      </w:r>
      <w:r>
        <w:rPr>
          <w:spacing w:val="5"/>
        </w:rPr>
        <w:t xml:space="preserve"> </w:t>
      </w:r>
      <w:r>
        <w:t xml:space="preserve">Avoid </w:t>
      </w:r>
      <w:r>
        <w:rPr>
          <w:spacing w:val="3"/>
        </w:rPr>
        <w:t>freeze / thaw</w:t>
      </w:r>
      <w:r>
        <w:rPr>
          <w:spacing w:val="12"/>
          <w:w w:val="101"/>
        </w:rPr>
        <w:t xml:space="preserve"> </w:t>
      </w:r>
      <w:r>
        <w:rPr>
          <w:spacing w:val="3"/>
        </w:rPr>
        <w:t>cycles</w:t>
      </w:r>
    </w:p>
    <w:p w14:paraId="580D26BE">
      <w:pPr>
        <w:spacing w:line="52" w:lineRule="exact"/>
      </w:pPr>
    </w:p>
    <w:p w14:paraId="5C735C8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AB880C9">
      <w:pPr>
        <w:pStyle w:val="2"/>
        <w:spacing w:before="147" w:line="188" w:lineRule="auto"/>
      </w:pPr>
      <w:r>
        <w:rPr>
          <w:b/>
          <w:bCs/>
          <w:spacing w:val="4"/>
        </w:rPr>
        <w:t>Western blot:</w:t>
      </w:r>
    </w:p>
    <w:p w14:paraId="40EA29C4">
      <w:pPr>
        <w:spacing w:before="48" w:line="2477" w:lineRule="exact"/>
        <w:ind w:firstLine="104"/>
      </w:pPr>
      <w:r>
        <w:rPr>
          <w:position w:val="-49"/>
        </w:rPr>
        <w:drawing>
          <wp:inline distT="0" distB="0" distL="0" distR="0">
            <wp:extent cx="1685290" cy="15722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544" cy="157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FAA8">
      <w:pPr>
        <w:spacing w:line="282" w:lineRule="auto"/>
        <w:rPr>
          <w:rFonts w:ascii="Arial"/>
          <w:sz w:val="21"/>
        </w:rPr>
      </w:pPr>
    </w:p>
    <w:p w14:paraId="58BA804C">
      <w:pPr>
        <w:pStyle w:val="2"/>
        <w:spacing w:before="58" w:line="319" w:lineRule="auto"/>
        <w:ind w:right="691" w:firstLine="1"/>
        <w:jc w:val="both"/>
      </w:pPr>
      <w:r>
        <w:t>Western</w:t>
      </w:r>
      <w:r>
        <w:rPr>
          <w:spacing w:val="8"/>
        </w:rPr>
        <w:t xml:space="preserve">      </w:t>
      </w:r>
      <w:r>
        <w:t>blot</w:t>
      </w:r>
      <w:r>
        <w:rPr>
          <w:spacing w:val="8"/>
        </w:rPr>
        <w:t xml:space="preserve">      </w:t>
      </w:r>
      <w:r>
        <w:t>analysis</w:t>
      </w:r>
      <w:r>
        <w:rPr>
          <w:spacing w:val="8"/>
        </w:rPr>
        <w:t xml:space="preserve">      </w:t>
      </w:r>
      <w:r>
        <w:t>of</w:t>
      </w:r>
      <w:r>
        <w:rPr>
          <w:spacing w:val="8"/>
        </w:rPr>
        <w:t xml:space="preserve">      </w:t>
      </w:r>
      <w:r>
        <w:t>recombinant</w:t>
      </w:r>
      <w:r>
        <w:rPr>
          <w:spacing w:val="13"/>
        </w:rPr>
        <w:t xml:space="preserve"> </w:t>
      </w:r>
      <w:r>
        <w:t>TP</w:t>
      </w:r>
      <w:r>
        <w:rPr>
          <w:spacing w:val="15"/>
        </w:rPr>
        <w:t>53(R282W)</w:t>
      </w:r>
      <w:r>
        <w:rPr>
          <w:spacing w:val="20"/>
        </w:rPr>
        <w:t xml:space="preserve">  </w:t>
      </w:r>
      <w:r>
        <w:t>and</w:t>
      </w:r>
      <w:r>
        <w:rPr>
          <w:spacing w:val="15"/>
        </w:rPr>
        <w:t xml:space="preserve">  </w:t>
      </w:r>
      <w:r>
        <w:t>wildtype</w:t>
      </w:r>
      <w:r>
        <w:rPr>
          <w:spacing w:val="13"/>
          <w:w w:val="101"/>
        </w:rPr>
        <w:t xml:space="preserve">  </w:t>
      </w:r>
      <w:r>
        <w:t>proteins</w:t>
      </w:r>
      <w:r>
        <w:rPr>
          <w:spacing w:val="15"/>
        </w:rPr>
        <w:t xml:space="preserve">.  </w:t>
      </w:r>
      <w:r>
        <w:t>Purified His</w:t>
      </w:r>
      <w:r>
        <w:rPr>
          <w:spacing w:val="8"/>
        </w:rPr>
        <w:t>-</w:t>
      </w:r>
      <w:r>
        <w:t>tagged</w:t>
      </w:r>
      <w:r>
        <w:rPr>
          <w:spacing w:val="8"/>
        </w:rPr>
        <w:t xml:space="preserve">  </w:t>
      </w:r>
      <w:r>
        <w:t>TP</w:t>
      </w:r>
      <w:r>
        <w:rPr>
          <w:spacing w:val="8"/>
        </w:rPr>
        <w:t xml:space="preserve">53(R282W)  </w:t>
      </w:r>
      <w:r>
        <w:t>protein</w:t>
      </w:r>
      <w:r>
        <w:rPr>
          <w:spacing w:val="8"/>
        </w:rPr>
        <w:t xml:space="preserve">(  </w:t>
      </w:r>
      <w:r>
        <w:t>Cat</w:t>
      </w:r>
      <w:r>
        <w:rPr>
          <w:spacing w:val="8"/>
        </w:rPr>
        <w:t>.#10204)</w:t>
      </w:r>
      <w:r>
        <w:t xml:space="preserve"> and</w:t>
      </w:r>
      <w:r>
        <w:rPr>
          <w:spacing w:val="49"/>
          <w:w w:val="101"/>
        </w:rPr>
        <w:t xml:space="preserve"> </w:t>
      </w:r>
      <w:r>
        <w:t>wildtype</w:t>
      </w:r>
      <w:r>
        <w:rPr>
          <w:spacing w:val="43"/>
          <w:w w:val="101"/>
        </w:rPr>
        <w:t xml:space="preserve"> </w:t>
      </w:r>
      <w:r>
        <w:t xml:space="preserve">protein  </w:t>
      </w:r>
      <w:r>
        <w:rPr>
          <w:spacing w:val="17"/>
        </w:rPr>
        <w:t>(</w:t>
      </w:r>
      <w:r>
        <w:t>Cat</w:t>
      </w:r>
      <w:r>
        <w:rPr>
          <w:spacing w:val="17"/>
        </w:rPr>
        <w:t>.#10202)</w:t>
      </w:r>
      <w:r>
        <w:rPr>
          <w:spacing w:val="44"/>
        </w:rPr>
        <w:t xml:space="preserve"> </w:t>
      </w:r>
      <w:r>
        <w:t>were</w:t>
      </w:r>
      <w:r>
        <w:rPr>
          <w:spacing w:val="43"/>
          <w:w w:val="101"/>
        </w:rPr>
        <w:t xml:space="preserve"> </w:t>
      </w:r>
      <w:r>
        <w:t>blotted with</w:t>
      </w:r>
      <w:r>
        <w:rPr>
          <w:spacing w:val="10"/>
        </w:rPr>
        <w:t xml:space="preserve">  </w:t>
      </w:r>
      <w:r>
        <w:t>anti</w:t>
      </w:r>
      <w:r>
        <w:rPr>
          <w:spacing w:val="10"/>
        </w:rPr>
        <w:t>-</w:t>
      </w:r>
      <w:r>
        <w:t>TP</w:t>
      </w:r>
      <w:r>
        <w:rPr>
          <w:spacing w:val="10"/>
        </w:rPr>
        <w:t xml:space="preserve">53(R282W)  </w:t>
      </w:r>
      <w:r>
        <w:t>rabbit</w:t>
      </w:r>
      <w:r>
        <w:rPr>
          <w:spacing w:val="14"/>
          <w:w w:val="101"/>
        </w:rPr>
        <w:t xml:space="preserve">  </w:t>
      </w:r>
      <w:r>
        <w:t>antibody</w:t>
      </w:r>
      <w:r>
        <w:rPr>
          <w:spacing w:val="11"/>
        </w:rPr>
        <w:t xml:space="preserve">  </w:t>
      </w:r>
      <w:r>
        <w:rPr>
          <w:spacing w:val="10"/>
        </w:rPr>
        <w:t>(</w:t>
      </w:r>
      <w:r>
        <w:t>Cat</w:t>
      </w:r>
      <w:r>
        <w:rPr>
          <w:spacing w:val="10"/>
        </w:rPr>
        <w:t>.#</w:t>
      </w:r>
      <w:r>
        <w:t xml:space="preserve"> </w:t>
      </w:r>
      <w:r>
        <w:rPr>
          <w:spacing w:val="5"/>
        </w:rPr>
        <w:t>21165).</w:t>
      </w:r>
    </w:p>
    <w:p w14:paraId="5DB23185">
      <w:pPr>
        <w:spacing w:line="319" w:lineRule="auto"/>
        <w:sectPr>
          <w:type w:val="continuous"/>
          <w:pgSz w:w="11900" w:h="16840"/>
          <w:pgMar w:top="850" w:right="583" w:bottom="0" w:left="1257" w:header="0" w:footer="0" w:gutter="0"/>
          <w:cols w:equalWidth="0" w:num="2">
            <w:col w:w="5071" w:space="100"/>
            <w:col w:w="4888"/>
          </w:cols>
        </w:sectPr>
      </w:pPr>
    </w:p>
    <w:p w14:paraId="3538889B">
      <w:pPr>
        <w:spacing w:line="275" w:lineRule="auto"/>
        <w:rPr>
          <w:rFonts w:ascii="Arial"/>
          <w:sz w:val="21"/>
        </w:rPr>
      </w:pPr>
    </w:p>
    <w:p w14:paraId="297750A2">
      <w:pPr>
        <w:spacing w:line="275" w:lineRule="auto"/>
        <w:rPr>
          <w:rFonts w:ascii="Arial"/>
          <w:sz w:val="21"/>
        </w:rPr>
      </w:pPr>
    </w:p>
    <w:p w14:paraId="7AC4D8B0">
      <w:pPr>
        <w:spacing w:line="275" w:lineRule="auto"/>
        <w:rPr>
          <w:rFonts w:ascii="Arial"/>
          <w:sz w:val="21"/>
        </w:rPr>
      </w:pPr>
    </w:p>
    <w:p w14:paraId="3BB65E76">
      <w:pPr>
        <w:spacing w:before="1" w:line="62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58DDA111">
      <w:pPr>
        <w:spacing w:before="147" w:line="246" w:lineRule="exact"/>
        <w:ind w:left="2063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9"/>
          <w:w w:val="10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6"/>
          <w:w w:val="10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applications.</w:t>
      </w:r>
    </w:p>
    <w:p w14:paraId="5C595F80">
      <w:pPr>
        <w:spacing w:line="119" w:lineRule="exact"/>
      </w:pPr>
    </w:p>
    <w:p w14:paraId="6AD0739F">
      <w:pPr>
        <w:spacing w:line="119" w:lineRule="exact"/>
        <w:sectPr>
          <w:type w:val="continuous"/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  <w:bookmarkStart w:id="0" w:name="_GoBack"/>
      <w:bookmarkEnd w:id="0"/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1DCD041">
      <w:pPr>
        <w:pStyle w:val="2"/>
        <w:spacing w:before="48" w:line="258" w:lineRule="auto"/>
        <w:ind w:left="233" w:right="1475" w:hanging="234"/>
      </w:pPr>
    </w:p>
    <w:sectPr>
      <w:type w:val="continuous"/>
      <w:pgSz w:w="11900" w:h="16840"/>
      <w:pgMar w:top="850" w:right="583" w:bottom="0" w:left="1257" w:header="0" w:footer="0" w:gutter="0"/>
      <w:cols w:equalWidth="0" w:num="2">
        <w:col w:w="5007" w:space="100"/>
        <w:col w:w="495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AEC48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</Words>
  <Characters>1174</Characters>
  <TotalTime>0</TotalTime>
  <ScaleCrop>false</ScaleCrop>
  <LinksUpToDate>false</LinksUpToDate>
  <CharactersWithSpaces>1444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2012-04-23T12:40:00Z</dcterms:created>
  <dc:creator>xyhuang</dc:creator>
  <cp:lastModifiedBy>周亿福</cp:lastModifiedBy>
  <dcterms:modified xsi:type="dcterms:W3CDTF">2025-08-14T03:49:24Z</dcterms:modified>
  <dc:title>21165 TP53(R282W)pAb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19CC7EA2B8C249429AD2AEB9A77F70FD_12</vt:lpwstr>
  </property>
</Properties>
</file>