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D6642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93420" cy="645795"/>
            <wp:effectExtent l="0" t="0" r="1143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342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CC0A">
      <w:pPr>
        <w:spacing w:before="191" w:line="63" w:lineRule="exact"/>
        <w:ind w:firstLine="7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0D917DB3">
      <w:pPr>
        <w:pStyle w:val="2"/>
        <w:spacing w:before="276" w:line="191" w:lineRule="auto"/>
        <w:ind w:left="549"/>
        <w:outlineLvl w:val="0"/>
        <w:rPr>
          <w:sz w:val="27"/>
          <w:szCs w:val="27"/>
        </w:rPr>
      </w:pPr>
      <w:r>
        <w:rPr>
          <w:b/>
          <w:bCs/>
          <w:sz w:val="27"/>
          <w:szCs w:val="27"/>
        </w:rPr>
        <w:t>Active</w:t>
      </w:r>
      <w:r>
        <w:rPr>
          <w:b/>
          <w:bCs/>
          <w:spacing w:val="22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Arl</w:t>
      </w:r>
      <w:r>
        <w:rPr>
          <w:b/>
          <w:bCs/>
          <w:spacing w:val="22"/>
          <w:sz w:val="27"/>
          <w:szCs w:val="27"/>
        </w:rPr>
        <w:t>1</w:t>
      </w:r>
    </w:p>
    <w:p w14:paraId="0D610F43">
      <w:pPr>
        <w:pStyle w:val="2"/>
        <w:spacing w:before="248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CR-M</w:t>
      </w:r>
      <w:r>
        <w:rPr>
          <w:b w:val="0"/>
          <w:bCs w:val="0"/>
          <w:spacing w:val="11"/>
        </w:rPr>
        <w:t>26924</w:t>
      </w:r>
    </w:p>
    <w:p w14:paraId="0FCC5CF7">
      <w:pPr>
        <w:pStyle w:val="2"/>
        <w:spacing w:before="128" w:line="192" w:lineRule="auto"/>
        <w:ind w:left="555"/>
      </w:pPr>
      <w:r>
        <w:rPr>
          <w:b/>
          <w:bCs/>
          <w:spacing w:val="4"/>
        </w:rPr>
        <w:t>Gene Symbol: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4"/>
        </w:rPr>
        <w:t>ARL1</w:t>
      </w:r>
    </w:p>
    <w:p w14:paraId="6E871966">
      <w:pPr>
        <w:pStyle w:val="2"/>
        <w:spacing w:before="60" w:line="271" w:lineRule="exact"/>
        <w:ind w:left="549"/>
      </w:pPr>
      <w:r>
        <w:pict>
          <v:shape id="_x0000_s1027" o:spid="_x0000_s1027" style="position:absolute;left:0pt;margin-left:0.35pt;margin-top:25.25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spacing w:val="4"/>
          <w:position w:val="3"/>
        </w:rPr>
        <w:t xml:space="preserve">Description: </w:t>
      </w:r>
      <w:r>
        <w:rPr>
          <w:spacing w:val="4"/>
          <w:position w:val="3"/>
        </w:rPr>
        <w:t>Anti-active Arl1 Mouse Monoclonal Antibody</w:t>
      </w:r>
    </w:p>
    <w:p w14:paraId="4ED47694">
      <w:pPr>
        <w:spacing w:before="24"/>
      </w:pPr>
    </w:p>
    <w:p w14:paraId="7183A70D">
      <w:pPr>
        <w:sectPr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03A853B4">
      <w:pPr>
        <w:pStyle w:val="2"/>
        <w:spacing w:before="52" w:line="255" w:lineRule="auto"/>
        <w:ind w:left="548" w:right="272" w:firstLine="2"/>
        <w:jc w:val="both"/>
      </w:pPr>
      <w:r>
        <w:rPr>
          <w:b/>
          <w:bCs/>
        </w:rPr>
        <w:t>Background</w:t>
      </w:r>
      <w:r>
        <w:rPr>
          <w:b/>
          <w:bCs/>
          <w:spacing w:val="9"/>
        </w:rPr>
        <w:t xml:space="preserve">:  </w:t>
      </w:r>
      <w:r>
        <w:t>Arl</w:t>
      </w:r>
      <w:r>
        <w:rPr>
          <w:spacing w:val="9"/>
        </w:rPr>
        <w:t>1</w:t>
      </w:r>
      <w:r>
        <w:rPr>
          <w:spacing w:val="2"/>
        </w:rPr>
        <w:t xml:space="preserve">  </w:t>
      </w:r>
      <w:r>
        <w:rPr>
          <w:spacing w:val="9"/>
        </w:rPr>
        <w:t>(</w:t>
      </w:r>
      <w:r>
        <w:t>Arf</w:t>
      </w:r>
      <w:r>
        <w:rPr>
          <w:spacing w:val="9"/>
        </w:rPr>
        <w:t>-</w:t>
      </w:r>
      <w:r>
        <w:t>like</w:t>
      </w:r>
      <w:r>
        <w:rPr>
          <w:spacing w:val="9"/>
        </w:rPr>
        <w:t xml:space="preserve">  1)  </w:t>
      </w:r>
      <w:r>
        <w:t>localizes</w:t>
      </w:r>
      <w:r>
        <w:rPr>
          <w:spacing w:val="9"/>
        </w:rPr>
        <w:t xml:space="preserve">  </w:t>
      </w:r>
      <w:r>
        <w:t>to</w:t>
      </w:r>
      <w:r>
        <w:rPr>
          <w:spacing w:val="45"/>
          <w:w w:val="101"/>
        </w:rPr>
        <w:t xml:space="preserve"> </w:t>
      </w:r>
      <w:r>
        <w:t xml:space="preserve">the  </w:t>
      </w:r>
      <w:r>
        <w:rPr>
          <w:spacing w:val="4"/>
        </w:rPr>
        <w:t>Golgi  complex,  where  it</w:t>
      </w:r>
      <w:r>
        <w:rPr>
          <w:spacing w:val="7"/>
        </w:rPr>
        <w:t xml:space="preserve">  </w:t>
      </w:r>
      <w:r>
        <w:rPr>
          <w:spacing w:val="4"/>
        </w:rPr>
        <w:t>is  believe</w:t>
      </w:r>
      <w:r>
        <w:rPr>
          <w:spacing w:val="3"/>
        </w:rPr>
        <w:t>d</w:t>
      </w:r>
      <w:r>
        <w:rPr>
          <w:spacing w:val="5"/>
        </w:rPr>
        <w:t xml:space="preserve">  </w:t>
      </w:r>
      <w:r>
        <w:rPr>
          <w:spacing w:val="3"/>
        </w:rPr>
        <w:t>to</w:t>
      </w:r>
      <w:r>
        <w:rPr>
          <w:spacing w:val="6"/>
        </w:rPr>
        <w:t xml:space="preserve">  </w:t>
      </w:r>
      <w:r>
        <w:rPr>
          <w:spacing w:val="3"/>
        </w:rPr>
        <w:t>recruit</w:t>
      </w:r>
      <w:r>
        <w:t xml:space="preserve">  </w:t>
      </w:r>
      <w:r>
        <w:rPr>
          <w:spacing w:val="4"/>
        </w:rPr>
        <w:t>effector</w:t>
      </w:r>
      <w:r>
        <w:rPr>
          <w:spacing w:val="25"/>
        </w:rPr>
        <w:t xml:space="preserve">  </w:t>
      </w:r>
      <w:r>
        <w:rPr>
          <w:spacing w:val="4"/>
        </w:rPr>
        <w:t>proteins</w:t>
      </w:r>
      <w:r>
        <w:rPr>
          <w:spacing w:val="1"/>
        </w:rPr>
        <w:t xml:space="preserve">   </w:t>
      </w:r>
      <w:r>
        <w:rPr>
          <w:spacing w:val="4"/>
        </w:rPr>
        <w:t>to</w:t>
      </w:r>
      <w:r>
        <w:rPr>
          <w:spacing w:val="1"/>
        </w:rPr>
        <w:t xml:space="preserve">   </w:t>
      </w:r>
      <w:r>
        <w:rPr>
          <w:spacing w:val="4"/>
        </w:rPr>
        <w:t>the</w:t>
      </w:r>
      <w:r>
        <w:rPr>
          <w:spacing w:val="1"/>
        </w:rPr>
        <w:t xml:space="preserve">   </w:t>
      </w:r>
      <w:r>
        <w:rPr>
          <w:spacing w:val="4"/>
        </w:rPr>
        <w:t>trans-G</w:t>
      </w:r>
      <w:r>
        <w:rPr>
          <w:spacing w:val="3"/>
        </w:rPr>
        <w:t>olgi</w:t>
      </w:r>
      <w:r>
        <w:rPr>
          <w:spacing w:val="1"/>
        </w:rPr>
        <w:t xml:space="preserve">   </w:t>
      </w:r>
      <w:r>
        <w:rPr>
          <w:spacing w:val="3"/>
        </w:rPr>
        <w:t>network.</w:t>
      </w:r>
      <w:r>
        <w:t xml:space="preserve">  Golgi</w:t>
      </w:r>
      <w:r>
        <w:rPr>
          <w:spacing w:val="7"/>
        </w:rPr>
        <w:t>-</w:t>
      </w:r>
      <w:r>
        <w:t>localized</w:t>
      </w:r>
      <w:r>
        <w:rPr>
          <w:spacing w:val="7"/>
        </w:rPr>
        <w:t xml:space="preserve">       </w:t>
      </w:r>
      <w:r>
        <w:t>proteins</w:t>
      </w:r>
      <w:r>
        <w:rPr>
          <w:spacing w:val="7"/>
        </w:rPr>
        <w:t xml:space="preserve">       </w:t>
      </w:r>
      <w:r>
        <w:t>golgin</w:t>
      </w:r>
      <w:r>
        <w:rPr>
          <w:spacing w:val="7"/>
        </w:rPr>
        <w:t xml:space="preserve">-97       </w:t>
      </w:r>
      <w:r>
        <w:t>and</w:t>
      </w:r>
      <w:r>
        <w:rPr>
          <w:spacing w:val="6"/>
        </w:rPr>
        <w:t xml:space="preserve">  </w:t>
      </w:r>
      <w:r>
        <w:t>golgin</w:t>
      </w:r>
      <w:r>
        <w:rPr>
          <w:spacing w:val="11"/>
        </w:rPr>
        <w:t>-245</w:t>
      </w:r>
      <w:r>
        <w:rPr>
          <w:spacing w:val="1"/>
        </w:rPr>
        <w:t xml:space="preserve">  </w:t>
      </w:r>
      <w:r>
        <w:t>have</w:t>
      </w:r>
      <w:r>
        <w:rPr>
          <w:spacing w:val="50"/>
        </w:rPr>
        <w:t xml:space="preserve"> </w:t>
      </w:r>
      <w:r>
        <w:t>been</w:t>
      </w:r>
      <w:r>
        <w:rPr>
          <w:spacing w:val="11"/>
        </w:rPr>
        <w:t xml:space="preserve">  </w:t>
      </w:r>
      <w:r>
        <w:t>shown</w:t>
      </w:r>
      <w:r>
        <w:rPr>
          <w:spacing w:val="11"/>
        </w:rPr>
        <w:t xml:space="preserve">  </w:t>
      </w:r>
      <w:r>
        <w:t>as</w:t>
      </w:r>
      <w:r>
        <w:rPr>
          <w:spacing w:val="11"/>
        </w:rPr>
        <w:t xml:space="preserve">  </w:t>
      </w:r>
      <w:r>
        <w:t>Arl</w:t>
      </w:r>
      <w:r>
        <w:rPr>
          <w:spacing w:val="11"/>
        </w:rPr>
        <w:t xml:space="preserve">1  </w:t>
      </w:r>
      <w:r>
        <w:t>effectors</w:t>
      </w:r>
      <w:r>
        <w:rPr>
          <w:spacing w:val="11"/>
        </w:rPr>
        <w:t>.</w:t>
      </w:r>
      <w:r>
        <w:t xml:space="preserve">  Additional</w:t>
      </w:r>
      <w:r>
        <w:rPr>
          <w:spacing w:val="1"/>
        </w:rPr>
        <w:t xml:space="preserve">   </w:t>
      </w:r>
      <w:r>
        <w:t>Arl</w:t>
      </w:r>
      <w:r>
        <w:rPr>
          <w:spacing w:val="15"/>
        </w:rPr>
        <w:t xml:space="preserve">1   </w:t>
      </w:r>
      <w:r>
        <w:t>effectors</w:t>
      </w:r>
      <w:r>
        <w:rPr>
          <w:spacing w:val="15"/>
        </w:rPr>
        <w:t xml:space="preserve">   </w:t>
      </w:r>
      <w:r>
        <w:t>include   the</w:t>
      </w:r>
      <w:r>
        <w:rPr>
          <w:spacing w:val="15"/>
        </w:rPr>
        <w:t xml:space="preserve">   </w:t>
      </w:r>
      <w:r>
        <w:t>GARP</w:t>
      </w:r>
      <w:r>
        <w:rPr>
          <w:spacing w:val="1"/>
        </w:rPr>
        <w:t xml:space="preserve">  </w:t>
      </w:r>
      <w:r>
        <w:rPr>
          <w:spacing w:val="10"/>
        </w:rPr>
        <w:t>(</w:t>
      </w:r>
      <w:r>
        <w:t>Golgi</w:t>
      </w:r>
      <w:r>
        <w:rPr>
          <w:spacing w:val="10"/>
        </w:rPr>
        <w:t>-</w:t>
      </w:r>
      <w:r>
        <w:t>associated</w:t>
      </w:r>
      <w:r>
        <w:rPr>
          <w:spacing w:val="10"/>
        </w:rPr>
        <w:t xml:space="preserve">       </w:t>
      </w:r>
      <w:r>
        <w:t>retrograde</w:t>
      </w:r>
      <w:r>
        <w:rPr>
          <w:spacing w:val="10"/>
        </w:rPr>
        <w:t xml:space="preserve">       </w:t>
      </w:r>
      <w:r>
        <w:t>protein</w:t>
      </w:r>
      <w:r>
        <w:rPr>
          <w:spacing w:val="10"/>
        </w:rPr>
        <w:t>)/</w:t>
      </w:r>
      <w:r>
        <w:t>VFT</w:t>
      </w:r>
      <w:r>
        <w:rPr>
          <w:spacing w:val="7"/>
        </w:rPr>
        <w:t xml:space="preserve">  </w:t>
      </w:r>
      <w:r>
        <w:rPr>
          <w:spacing w:val="17"/>
        </w:rPr>
        <w:t>(</w:t>
      </w:r>
      <w:r>
        <w:t>Vps</w:t>
      </w:r>
      <w:r>
        <w:rPr>
          <w:spacing w:val="17"/>
        </w:rPr>
        <w:t xml:space="preserve">53) </w:t>
      </w:r>
      <w:r>
        <w:t>vesicle</w:t>
      </w:r>
      <w:r>
        <w:rPr>
          <w:spacing w:val="17"/>
        </w:rPr>
        <w:t>-</w:t>
      </w:r>
      <w:r>
        <w:t>tethering</w:t>
      </w:r>
      <w:r>
        <w:rPr>
          <w:spacing w:val="17"/>
        </w:rPr>
        <w:t xml:space="preserve"> </w:t>
      </w:r>
      <w:r>
        <w:t>complex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Arfaptin</w:t>
      </w:r>
      <w:r>
        <w:rPr>
          <w:spacing w:val="17"/>
        </w:rPr>
        <w:t xml:space="preserve"> 2.</w:t>
      </w:r>
      <w:r>
        <w:t xml:space="preserve"> </w:t>
      </w:r>
      <w:r>
        <w:rPr>
          <w:spacing w:val="5"/>
        </w:rPr>
        <w:t>In Drosophila zygotes, mutation ofArl1 is</w:t>
      </w:r>
      <w:r>
        <w:rPr>
          <w:spacing w:val="10"/>
        </w:rPr>
        <w:t xml:space="preserve"> </w:t>
      </w:r>
      <w:r>
        <w:rPr>
          <w:spacing w:val="4"/>
        </w:rPr>
        <w:t>lethal.</w:t>
      </w:r>
      <w:r>
        <w:t xml:space="preserve">   </w:t>
      </w:r>
      <w:r>
        <w:rPr>
          <w:b/>
          <w:bCs/>
          <w:spacing w:val="4"/>
        </w:rPr>
        <w:t>Immunogen:</w:t>
      </w:r>
      <w:r>
        <w:rPr>
          <w:b/>
          <w:bCs/>
          <w:spacing w:val="52"/>
        </w:rPr>
        <w:t xml:space="preserve"> </w:t>
      </w:r>
      <w:r>
        <w:rPr>
          <w:spacing w:val="4"/>
        </w:rPr>
        <w:t>Recombinant</w:t>
      </w:r>
      <w:r>
        <w:rPr>
          <w:spacing w:val="44"/>
          <w:w w:val="101"/>
        </w:rPr>
        <w:t xml:space="preserve"> </w:t>
      </w:r>
      <w:r>
        <w:rPr>
          <w:spacing w:val="4"/>
        </w:rPr>
        <w:t>Arl1</w:t>
      </w:r>
      <w:r>
        <w:rPr>
          <w:spacing w:val="44"/>
          <w:w w:val="101"/>
        </w:rPr>
        <w:t xml:space="preserve"> </w:t>
      </w:r>
      <w:r>
        <w:rPr>
          <w:spacing w:val="4"/>
        </w:rPr>
        <w:t>protein</w:t>
      </w:r>
      <w:r>
        <w:rPr>
          <w:spacing w:val="1"/>
        </w:rPr>
        <w:t xml:space="preserve">  </w:t>
      </w:r>
      <w:r>
        <w:rPr>
          <w:spacing w:val="4"/>
        </w:rPr>
        <w:t>(active</w:t>
      </w:r>
      <w:r>
        <w:t xml:space="preserve">  form</w:t>
      </w:r>
      <w:r>
        <w:rPr>
          <w:spacing w:val="19"/>
        </w:rPr>
        <w:t>)</w:t>
      </w:r>
    </w:p>
    <w:p w14:paraId="41F2CF84">
      <w:pPr>
        <w:pStyle w:val="2"/>
        <w:spacing w:before="41" w:line="265" w:lineRule="auto"/>
        <w:ind w:left="551" w:right="1724" w:firstLine="3"/>
      </w:pPr>
      <w:r>
        <w:rPr>
          <w:b/>
          <w:bCs/>
          <w:spacing w:val="3"/>
        </w:rPr>
        <w:t xml:space="preserve">Tested applications: </w:t>
      </w:r>
      <w:r>
        <w:rPr>
          <w:spacing w:val="3"/>
        </w:rPr>
        <w:t>IP,</w:t>
      </w:r>
      <w:r>
        <w:rPr>
          <w:spacing w:val="24"/>
        </w:rPr>
        <w:t xml:space="preserve"> </w:t>
      </w:r>
      <w:r>
        <w:rPr>
          <w:spacing w:val="3"/>
        </w:rPr>
        <w:t>IHC,</w:t>
      </w:r>
      <w:r>
        <w:rPr>
          <w:spacing w:val="8"/>
        </w:rPr>
        <w:t xml:space="preserve"> </w:t>
      </w:r>
      <w:r>
        <w:rPr>
          <w:spacing w:val="3"/>
        </w:rPr>
        <w:t>IF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21AE15EC">
      <w:pPr>
        <w:pStyle w:val="2"/>
        <w:spacing w:line="271" w:lineRule="exact"/>
        <w:ind w:left="571"/>
      </w:pPr>
      <w:r>
        <w:rPr>
          <w:spacing w:val="8"/>
          <w:position w:val="3"/>
        </w:rPr>
        <w:t>1</w:t>
      </w:r>
      <w:r>
        <w:rPr>
          <w:spacing w:val="23"/>
          <w:w w:val="101"/>
          <w:position w:val="3"/>
        </w:rPr>
        <w:t xml:space="preserve"> </w:t>
      </w:r>
      <w:r>
        <w:rPr>
          <w:rFonts w:ascii="Arial" w:hAnsi="Arial" w:eastAsia="Arial" w:cs="Arial"/>
          <w:spacing w:val="8"/>
          <w:position w:val="3"/>
        </w:rPr>
        <w:t>μ</w:t>
      </w:r>
      <w:r>
        <w:rPr>
          <w:position w:val="3"/>
        </w:rPr>
        <w:t>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26"/>
          <w:w w:val="101"/>
          <w:position w:val="3"/>
        </w:rPr>
        <w:t xml:space="preserve"> </w:t>
      </w:r>
      <w:r>
        <w:rPr>
          <w:spacing w:val="8"/>
          <w:position w:val="3"/>
        </w:rPr>
        <w:t xml:space="preserve">1~2 </w:t>
      </w:r>
      <w:r>
        <w:rPr>
          <w:position w:val="3"/>
        </w:rPr>
        <w:t>mg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total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cellular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proteins</w:t>
      </w:r>
      <w:r>
        <w:rPr>
          <w:spacing w:val="12"/>
          <w:w w:val="101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IP</w:t>
      </w:r>
    </w:p>
    <w:p w14:paraId="72A688A0">
      <w:pPr>
        <w:pStyle w:val="2"/>
        <w:spacing w:before="51" w:line="304" w:lineRule="auto"/>
        <w:ind w:left="555" w:right="1627" w:firstLine="15"/>
      </w:pPr>
      <w:r>
        <w:rPr>
          <w:spacing w:val="8"/>
        </w:rPr>
        <w:t xml:space="preserve">1:50~100 </w:t>
      </w:r>
      <w:r>
        <w:t>dilutions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IHC</w:t>
      </w:r>
      <w:r>
        <w:rPr>
          <w:spacing w:val="12"/>
          <w:w w:val="10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 xml:space="preserve">IF </w:t>
      </w:r>
      <w:r>
        <w:rPr>
          <w:b/>
          <w:bCs/>
        </w:rPr>
        <w:t>Concentration</w:t>
      </w:r>
      <w:r>
        <w:rPr>
          <w:b/>
          <w:bCs/>
          <w:spacing w:val="16"/>
        </w:rPr>
        <w:t>:</w:t>
      </w:r>
      <w:r>
        <w:rPr>
          <w:b/>
          <w:bCs/>
          <w:spacing w:val="27"/>
        </w:rPr>
        <w:t xml:space="preserve"> </w:t>
      </w:r>
      <w:r>
        <w:rPr>
          <w:spacing w:val="16"/>
        </w:rPr>
        <w:t xml:space="preserve">1 </w:t>
      </w:r>
      <w:r>
        <w:t>mg</w:t>
      </w:r>
      <w:r>
        <w:rPr>
          <w:spacing w:val="16"/>
        </w:rPr>
        <w:t>/</w:t>
      </w:r>
      <w:r>
        <w:t>ml</w:t>
      </w:r>
    </w:p>
    <w:p w14:paraId="6415246A">
      <w:pPr>
        <w:pStyle w:val="2"/>
        <w:spacing w:before="112" w:line="188" w:lineRule="auto"/>
        <w:ind w:left="551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C9E7135">
      <w:pPr>
        <w:pStyle w:val="2"/>
        <w:spacing w:before="125" w:line="196" w:lineRule="auto"/>
        <w:ind w:left="555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C2FD94F">
      <w:pPr>
        <w:pStyle w:val="2"/>
        <w:spacing w:before="60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5"/>
          <w:position w:val="3"/>
        </w:rPr>
        <w:t xml:space="preserve"> </w:t>
      </w:r>
      <w:r>
        <w:rPr>
          <w:spacing w:val="3"/>
          <w:position w:val="3"/>
        </w:rPr>
        <w:t>ascites</w:t>
      </w:r>
    </w:p>
    <w:p w14:paraId="693A139C">
      <w:pPr>
        <w:pStyle w:val="2"/>
        <w:spacing w:before="106" w:line="311" w:lineRule="auto"/>
        <w:ind w:left="557" w:right="3152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3D397DD7">
      <w:pPr>
        <w:pStyle w:val="2"/>
        <w:spacing w:before="27" w:line="195" w:lineRule="auto"/>
        <w:ind w:left="550"/>
      </w:pPr>
      <w:r>
        <w:rPr>
          <w:spacing w:val="3"/>
        </w:rPr>
        <w:t>Preservative: no</w:t>
      </w:r>
    </w:p>
    <w:p w14:paraId="5D585B1C">
      <w:pPr>
        <w:pStyle w:val="2"/>
        <w:spacing w:before="62" w:line="291" w:lineRule="auto"/>
        <w:ind w:left="554" w:right="510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5"/>
        </w:rPr>
        <w:t>7.4,</w:t>
      </w:r>
      <w:r>
        <w:rPr>
          <w:spacing w:val="40"/>
          <w:w w:val="101"/>
        </w:rP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>, 50%</w:t>
      </w:r>
      <w:r>
        <w:rPr>
          <w:spacing w:val="12"/>
        </w:rPr>
        <w:t xml:space="preserve"> </w:t>
      </w:r>
      <w:r>
        <w:t>glycerol</w:t>
      </w:r>
      <w:r>
        <w:rPr>
          <w:spacing w:val="5"/>
        </w:rPr>
        <w:t>.</w:t>
      </w:r>
    </w:p>
    <w:p w14:paraId="0CE8E81C">
      <w:pPr>
        <w:pStyle w:val="2"/>
        <w:spacing w:before="41" w:line="325" w:lineRule="auto"/>
        <w:ind w:left="554" w:right="662" w:firstLine="3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Arl1 antibody recog</w:t>
      </w:r>
      <w:r>
        <w:rPr>
          <w:spacing w:val="3"/>
        </w:rPr>
        <w:t>nizes</w:t>
      </w:r>
      <w:r>
        <w:t xml:space="preserve"> </w:t>
      </w:r>
      <w:r>
        <w:rPr>
          <w:spacing w:val="4"/>
        </w:rPr>
        <w:t>active Arl1-GTP from vertebrat</w:t>
      </w:r>
      <w:r>
        <w:rPr>
          <w:spacing w:val="3"/>
        </w:rPr>
        <w:t>es.</w:t>
      </w:r>
    </w:p>
    <w:p w14:paraId="094F0EB2">
      <w:pPr>
        <w:pStyle w:val="2"/>
        <w:spacing w:before="65" w:line="275" w:lineRule="auto"/>
        <w:ind w:left="555" w:right="840" w:firstLine="2"/>
      </w:pPr>
      <w:r>
        <w:rPr>
          <w:b/>
          <w:bCs/>
        </w:rPr>
        <w:t>Storage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4"/>
        </w:rPr>
        <w:t>:</w:t>
      </w:r>
      <w:r>
        <w:rPr>
          <w:b/>
          <w:bCs/>
          <w:spacing w:val="23"/>
        </w:rPr>
        <w:t xml:space="preserve"> </w:t>
      </w:r>
      <w:r>
        <w:t>Store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-20°C.</w:t>
      </w:r>
      <w:r>
        <w:rPr>
          <w:spacing w:val="5"/>
        </w:rPr>
        <w:t xml:space="preserve"> </w:t>
      </w:r>
      <w:r>
        <w:t>Avoid freeze</w:t>
      </w:r>
      <w:r>
        <w:rPr>
          <w:spacing w:val="15"/>
        </w:rPr>
        <w:t xml:space="preserve"> / </w:t>
      </w:r>
      <w:r>
        <w:t>thaw</w:t>
      </w:r>
      <w:r>
        <w:rPr>
          <w:spacing w:val="12"/>
          <w:w w:val="101"/>
        </w:rPr>
        <w:t xml:space="preserve"> </w:t>
      </w:r>
      <w:r>
        <w:t>cycles</w:t>
      </w:r>
      <w:r>
        <w:rPr>
          <w:spacing w:val="15"/>
        </w:rPr>
        <w:t>.</w:t>
      </w:r>
    </w:p>
    <w:p w14:paraId="65053EFE">
      <w:pPr>
        <w:spacing w:line="52" w:lineRule="exact"/>
      </w:pPr>
    </w:p>
    <w:p w14:paraId="0EC91BF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FB821E">
      <w:pPr>
        <w:pStyle w:val="2"/>
        <w:spacing w:before="154" w:line="192" w:lineRule="auto"/>
        <w:ind w:left="4"/>
      </w:pPr>
      <w:r>
        <w:rPr>
          <w:b/>
          <w:bCs/>
          <w:spacing w:val="4"/>
        </w:rPr>
        <w:t>Immunoprecipitation and Western blot:</w:t>
      </w:r>
    </w:p>
    <w:p w14:paraId="1C1C0641">
      <w:pPr>
        <w:spacing w:line="283" w:lineRule="auto"/>
        <w:rPr>
          <w:rFonts w:ascii="Arial"/>
          <w:sz w:val="21"/>
        </w:rPr>
      </w:pPr>
    </w:p>
    <w:p w14:paraId="23E6A3D2">
      <w:pPr>
        <w:spacing w:line="283" w:lineRule="auto"/>
        <w:rPr>
          <w:rFonts w:ascii="Arial"/>
          <w:sz w:val="21"/>
        </w:rPr>
      </w:pPr>
    </w:p>
    <w:p w14:paraId="72C15F98">
      <w:pPr>
        <w:spacing w:before="1" w:line="3532" w:lineRule="exact"/>
        <w:ind w:firstLine="696"/>
      </w:pPr>
      <w:r>
        <w:rPr>
          <w:position w:val="-70"/>
        </w:rPr>
        <w:drawing>
          <wp:inline distT="0" distB="0" distL="0" distR="0">
            <wp:extent cx="1502410" cy="22428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FF244">
      <w:pPr>
        <w:spacing w:line="267" w:lineRule="auto"/>
        <w:rPr>
          <w:rFonts w:ascii="Arial"/>
          <w:sz w:val="21"/>
        </w:rPr>
      </w:pPr>
    </w:p>
    <w:p w14:paraId="32BFC895">
      <w:pPr>
        <w:pStyle w:val="2"/>
        <w:spacing w:before="58" w:line="320" w:lineRule="auto"/>
        <w:ind w:right="691" w:firstLine="1"/>
        <w:jc w:val="both"/>
      </w:pPr>
      <w:r>
        <w:rPr>
          <w:b/>
          <w:bCs/>
          <w:spacing w:val="4"/>
        </w:rPr>
        <w:t>Arl1</w:t>
      </w:r>
      <w:r>
        <w:rPr>
          <w:b/>
          <w:bCs/>
        </w:rPr>
        <w:t xml:space="preserve">   </w:t>
      </w:r>
      <w:r>
        <w:rPr>
          <w:b/>
          <w:bCs/>
          <w:spacing w:val="4"/>
        </w:rPr>
        <w:t>Activation</w:t>
      </w:r>
      <w:r>
        <w:rPr>
          <w:b/>
          <w:bCs/>
          <w:spacing w:val="1"/>
        </w:rPr>
        <w:t xml:space="preserve">   </w:t>
      </w:r>
      <w:r>
        <w:rPr>
          <w:b/>
          <w:bCs/>
          <w:spacing w:val="4"/>
        </w:rPr>
        <w:t>Assay.</w:t>
      </w:r>
      <w:r>
        <w:rPr>
          <w:b/>
          <w:bCs/>
          <w:spacing w:val="22"/>
        </w:rPr>
        <w:t xml:space="preserve">  </w:t>
      </w:r>
      <w:r>
        <w:rPr>
          <w:spacing w:val="4"/>
        </w:rPr>
        <w:t>Purified</w:t>
      </w:r>
      <w:r>
        <w:rPr>
          <w:spacing w:val="23"/>
          <w:w w:val="101"/>
        </w:rPr>
        <w:t xml:space="preserve">  </w:t>
      </w:r>
      <w:r>
        <w:rPr>
          <w:spacing w:val="4"/>
        </w:rPr>
        <w:t>GST-tag</w:t>
      </w:r>
      <w:r>
        <w:rPr>
          <w:spacing w:val="3"/>
        </w:rPr>
        <w:t>ged</w:t>
      </w:r>
      <w:r>
        <w:t xml:space="preserve"> Arl</w:t>
      </w:r>
      <w:r>
        <w:rPr>
          <w:spacing w:val="10"/>
        </w:rPr>
        <w:t>1</w:t>
      </w:r>
      <w:r>
        <w:rPr>
          <w:spacing w:val="1"/>
        </w:rPr>
        <w:t xml:space="preserve">        </w:t>
      </w:r>
      <w:r>
        <w:t>proteins</w:t>
      </w:r>
      <w:r>
        <w:rPr>
          <w:spacing w:val="1"/>
        </w:rPr>
        <w:t xml:space="preserve">        </w:t>
      </w:r>
      <w:r>
        <w:rPr>
          <w:spacing w:val="10"/>
        </w:rPr>
        <w:t>(</w:t>
      </w:r>
      <w:r>
        <w:t>Cat</w:t>
      </w:r>
      <w:r>
        <w:rPr>
          <w:spacing w:val="10"/>
        </w:rPr>
        <w:t>.</w:t>
      </w:r>
      <w:r>
        <w:rPr>
          <w:spacing w:val="1"/>
        </w:rPr>
        <w:t xml:space="preserve">        </w:t>
      </w:r>
      <w:r>
        <w:rPr>
          <w:spacing w:val="10"/>
        </w:rPr>
        <w:t>#10136)</w:t>
      </w:r>
      <w:r>
        <w:rPr>
          <w:spacing w:val="1"/>
        </w:rPr>
        <w:t xml:space="preserve">        </w:t>
      </w:r>
      <w:r>
        <w:t>were</w:t>
      </w:r>
      <w:r>
        <w:rPr>
          <w:spacing w:val="2"/>
        </w:rPr>
        <w:t xml:space="preserve"> </w:t>
      </w:r>
      <w:r>
        <w:rPr>
          <w:spacing w:val="4"/>
        </w:rPr>
        <w:t>immunoprecipitated</w:t>
      </w:r>
      <w:r>
        <w:rPr>
          <w:spacing w:val="1"/>
        </w:rPr>
        <w:t xml:space="preserve">   </w:t>
      </w:r>
      <w:r>
        <w:rPr>
          <w:spacing w:val="4"/>
        </w:rPr>
        <w:t>with</w:t>
      </w:r>
      <w:r>
        <w:rPr>
          <w:spacing w:val="2"/>
        </w:rPr>
        <w:t xml:space="preserve">   </w:t>
      </w:r>
      <w:r>
        <w:rPr>
          <w:spacing w:val="4"/>
        </w:rPr>
        <w:t xml:space="preserve">the </w:t>
      </w:r>
      <w:r>
        <w:rPr>
          <w:spacing w:val="3"/>
        </w:rPr>
        <w:t xml:space="preserve">  anti-active   Arl1</w:t>
      </w:r>
      <w:r>
        <w:t xml:space="preserve"> monoclonal</w:t>
      </w:r>
      <w:r>
        <w:rPr>
          <w:spacing w:val="29"/>
        </w:rPr>
        <w:t xml:space="preserve"> </w:t>
      </w:r>
      <w:r>
        <w:t>antibody</w:t>
      </w:r>
      <w:r>
        <w:rPr>
          <w:spacing w:val="27"/>
        </w:rPr>
        <w:t xml:space="preserve"> </w:t>
      </w:r>
      <w:r>
        <w:rPr>
          <w:spacing w:val="15"/>
        </w:rPr>
        <w:t>(</w:t>
      </w:r>
      <w:r>
        <w:t>Cat</w:t>
      </w:r>
      <w:r>
        <w:rPr>
          <w:spacing w:val="15"/>
        </w:rPr>
        <w:t>.</w:t>
      </w:r>
      <w:r>
        <w:rPr>
          <w:spacing w:val="21"/>
          <w:w w:val="101"/>
        </w:rPr>
        <w:t xml:space="preserve"> </w:t>
      </w:r>
      <w:r>
        <w:rPr>
          <w:spacing w:val="15"/>
        </w:rPr>
        <w:t>#</w:t>
      </w:r>
      <w:r>
        <w:rPr>
          <w:spacing w:val="23"/>
        </w:rPr>
        <w:t xml:space="preserve"> </w:t>
      </w:r>
      <w:r>
        <w:rPr>
          <w:spacing w:val="15"/>
        </w:rPr>
        <w:t>26924)</w:t>
      </w:r>
      <w:r>
        <w:rPr>
          <w:spacing w:val="25"/>
          <w:w w:val="101"/>
        </w:rPr>
        <w:t xml:space="preserve"> </w:t>
      </w:r>
      <w:r>
        <w:t>after</w:t>
      </w:r>
      <w:r>
        <w:rPr>
          <w:spacing w:val="19"/>
        </w:rPr>
        <w:t xml:space="preserve"> </w:t>
      </w:r>
      <w:r>
        <w:t>treated with</w:t>
      </w:r>
      <w:r>
        <w:rPr>
          <w:spacing w:val="51"/>
          <w:w w:val="101"/>
        </w:rPr>
        <w:t xml:space="preserve"> </w:t>
      </w:r>
      <w:r>
        <w:t>GDP</w:t>
      </w:r>
      <w:r>
        <w:rPr>
          <w:spacing w:val="45"/>
        </w:rPr>
        <w:t xml:space="preserve"> </w:t>
      </w:r>
      <w:r>
        <w:rPr>
          <w:spacing w:val="4"/>
        </w:rPr>
        <w:t>(</w:t>
      </w:r>
      <w:r>
        <w:t>lane</w:t>
      </w:r>
      <w:r>
        <w:rPr>
          <w:spacing w:val="4"/>
        </w:rPr>
        <w:t xml:space="preserve">  1)</w:t>
      </w:r>
      <w:r>
        <w:rPr>
          <w:spacing w:val="42"/>
          <w:w w:val="101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GTP</w:t>
      </w:r>
      <w:r>
        <w:rPr>
          <w:rFonts w:ascii="Arial" w:hAnsi="Arial" w:eastAsia="Arial" w:cs="Arial"/>
          <w:spacing w:val="4"/>
        </w:rPr>
        <w:t>γ</w:t>
      </w:r>
      <w:r>
        <w:rPr>
          <w:spacing w:val="4"/>
        </w:rPr>
        <w:t>S  (</w:t>
      </w:r>
      <w:r>
        <w:t>lane</w:t>
      </w:r>
      <w:r>
        <w:rPr>
          <w:spacing w:val="40"/>
          <w:w w:val="101"/>
        </w:rPr>
        <w:t xml:space="preserve"> </w:t>
      </w:r>
      <w:r>
        <w:rPr>
          <w:spacing w:val="4"/>
        </w:rPr>
        <w:t>2),</w:t>
      </w:r>
      <w:r>
        <w:rPr>
          <w:spacing w:val="42"/>
          <w:w w:val="101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 xml:space="preserve">was </w:t>
      </w:r>
      <w:r>
        <w:rPr>
          <w:spacing w:val="4"/>
        </w:rPr>
        <w:t>blotted with anti- Arl1 monoclonal</w:t>
      </w:r>
      <w:r>
        <w:rPr>
          <w:spacing w:val="13"/>
          <w:w w:val="101"/>
        </w:rPr>
        <w:t xml:space="preserve"> </w:t>
      </w:r>
      <w:r>
        <w:rPr>
          <w:spacing w:val="4"/>
        </w:rPr>
        <w:t>antibody</w:t>
      </w:r>
      <w:r>
        <w:rPr>
          <w:spacing w:val="14"/>
        </w:rPr>
        <w:t xml:space="preserve"> </w:t>
      </w:r>
      <w:r>
        <w:rPr>
          <w:spacing w:val="4"/>
        </w:rPr>
        <w:t>(C</w:t>
      </w:r>
      <w:r>
        <w:rPr>
          <w:spacing w:val="3"/>
        </w:rPr>
        <w:t>at.</w:t>
      </w:r>
      <w:r>
        <w:t xml:space="preserve"> </w:t>
      </w:r>
      <w:r>
        <w:rPr>
          <w:spacing w:val="14"/>
        </w:rPr>
        <w:t>#26056).</w:t>
      </w:r>
      <w:r>
        <w:rPr>
          <w:spacing w:val="35"/>
          <w:w w:val="101"/>
        </w:rPr>
        <w:t xml:space="preserve"> </w:t>
      </w:r>
      <w:r>
        <w:t>Arl</w:t>
      </w:r>
      <w:r>
        <w:rPr>
          <w:spacing w:val="14"/>
        </w:rPr>
        <w:t>1</w:t>
      </w:r>
      <w:r>
        <w:rPr>
          <w:spacing w:val="35"/>
        </w:rPr>
        <w:t xml:space="preserve"> </w:t>
      </w:r>
      <w:r>
        <w:t>protein</w:t>
      </w:r>
      <w:r>
        <w:rPr>
          <w:spacing w:val="41"/>
          <w:w w:val="101"/>
        </w:rPr>
        <w:t xml:space="preserve"> </w:t>
      </w:r>
      <w:r>
        <w:t>input</w:t>
      </w:r>
      <w:r>
        <w:rPr>
          <w:spacing w:val="41"/>
          <w:w w:val="101"/>
        </w:rPr>
        <w:t xml:space="preserve"> </w:t>
      </w:r>
      <w:r>
        <w:t>control</w:t>
      </w:r>
      <w:r>
        <w:rPr>
          <w:spacing w:val="41"/>
        </w:rPr>
        <w:t xml:space="preserve"> </w:t>
      </w:r>
      <w:r>
        <w:t>is</w:t>
      </w:r>
      <w:r>
        <w:rPr>
          <w:spacing w:val="45"/>
          <w:w w:val="101"/>
        </w:rPr>
        <w:t xml:space="preserve"> </w:t>
      </w:r>
      <w:r>
        <w:t>shown</w:t>
      </w:r>
      <w:r>
        <w:rPr>
          <w:spacing w:val="41"/>
          <w:w w:val="101"/>
        </w:rPr>
        <w:t xml:space="preserve"> </w:t>
      </w:r>
      <w:r>
        <w:t xml:space="preserve">in </w:t>
      </w:r>
      <w:r>
        <w:rPr>
          <w:spacing w:val="4"/>
        </w:rPr>
        <w:t>the bottom panel.</w:t>
      </w:r>
    </w:p>
    <w:p w14:paraId="672B8774">
      <w:pPr>
        <w:spacing w:line="320" w:lineRule="auto"/>
        <w:sectPr>
          <w:type w:val="continuous"/>
          <w:pgSz w:w="11900" w:h="16840"/>
          <w:pgMar w:top="850" w:right="583" w:bottom="0" w:left="1257" w:header="0" w:footer="0" w:gutter="0"/>
          <w:cols w:equalWidth="0" w:num="2">
            <w:col w:w="5070" w:space="100"/>
            <w:col w:w="4890"/>
          </w:cols>
        </w:sectPr>
      </w:pPr>
    </w:p>
    <w:p w14:paraId="5B7958C3">
      <w:pPr>
        <w:spacing w:line="255" w:lineRule="auto"/>
        <w:rPr>
          <w:rFonts w:ascii="Arial"/>
          <w:sz w:val="21"/>
        </w:rPr>
      </w:pPr>
    </w:p>
    <w:p w14:paraId="40E90087">
      <w:pPr>
        <w:spacing w:line="255" w:lineRule="auto"/>
        <w:rPr>
          <w:rFonts w:ascii="Arial"/>
          <w:sz w:val="21"/>
        </w:rPr>
      </w:pPr>
    </w:p>
    <w:p w14:paraId="2ED16F0E">
      <w:pPr>
        <w:spacing w:line="256" w:lineRule="auto"/>
        <w:rPr>
          <w:rFonts w:ascii="Arial"/>
          <w:sz w:val="21"/>
        </w:rPr>
      </w:pPr>
    </w:p>
    <w:p w14:paraId="73AEA9BF">
      <w:pPr>
        <w:spacing w:line="256" w:lineRule="auto"/>
        <w:rPr>
          <w:rFonts w:ascii="Arial"/>
          <w:sz w:val="21"/>
        </w:rPr>
      </w:pPr>
    </w:p>
    <w:p w14:paraId="6C592BAB">
      <w:pPr>
        <w:spacing w:line="256" w:lineRule="auto"/>
        <w:rPr>
          <w:rFonts w:ascii="Arial"/>
          <w:sz w:val="21"/>
        </w:rPr>
      </w:pPr>
    </w:p>
    <w:p w14:paraId="7E15AAD9">
      <w:pPr>
        <w:spacing w:line="63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3F5E5656">
      <w:pPr>
        <w:spacing w:before="142" w:line="246" w:lineRule="exact"/>
        <w:ind w:left="2063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9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6"/>
          <w:w w:val="10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1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applications.</w:t>
      </w:r>
    </w:p>
    <w:p w14:paraId="64EB443C">
      <w:pPr>
        <w:spacing w:line="197" w:lineRule="exact"/>
      </w:pPr>
    </w:p>
    <w:p w14:paraId="09F4A127">
      <w:pPr>
        <w:spacing w:line="197" w:lineRule="exact"/>
        <w:sectPr>
          <w:type w:val="continuous"/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62C284F2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59C7BE0E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 w14:paraId="137A6C51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  <w:bookmarkStart w:id="0" w:name="_GoBack"/>
      <w:bookmarkEnd w:id="0"/>
    </w:p>
    <w:p w14:paraId="460A50FE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p w14:paraId="713B1326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p w14:paraId="378C6AB8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p w14:paraId="6D63F0D7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p w14:paraId="05DB695D">
      <w:pPr>
        <w:pStyle w:val="2"/>
        <w:spacing w:before="27" w:line="225" w:lineRule="auto"/>
        <w:ind w:left="123" w:right="2136" w:hanging="124"/>
        <w:rPr>
          <w:sz w:val="15"/>
          <w:szCs w:val="15"/>
        </w:rPr>
      </w:pPr>
    </w:p>
    <w:sectPr>
      <w:type w:val="continuous"/>
      <w:pgSz w:w="11900" w:h="16840"/>
      <w:pgMar w:top="850" w:right="583" w:bottom="0" w:left="1257" w:header="0" w:footer="0" w:gutter="0"/>
      <w:cols w:equalWidth="0" w:num="2">
        <w:col w:w="4989" w:space="100"/>
        <w:col w:w="497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4E72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226</Words>
  <Characters>1405</Characters>
  <TotalTime>0</TotalTime>
  <ScaleCrop>false</ScaleCrop>
  <LinksUpToDate>false</LinksUpToDate>
  <CharactersWithSpaces>1734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2012-04-23T02:33:00Z</dcterms:created>
  <dc:creator>xyhuang</dc:creator>
  <cp:lastModifiedBy>周亿福</cp:lastModifiedBy>
  <dcterms:modified xsi:type="dcterms:W3CDTF">2025-08-12T08:53:04Z</dcterms:modified>
  <dc:title>26924 Arl1 GTP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2025-08-12T16:51:32Z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0723ED46FC3343C3B378AC39E7D7ECC9_12</vt:lpwstr>
  </property>
</Properties>
</file>